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507" w:rsidRDefault="00A07302" w:rsidP="00415868">
      <w:pPr>
        <w:jc w:val="center"/>
        <w:rPr>
          <w:rFonts w:ascii="標楷體" w:eastAsia="標楷體" w:hAnsi="標楷體"/>
          <w:sz w:val="32"/>
        </w:rPr>
      </w:pPr>
      <w:r w:rsidRPr="00A07302">
        <w:rPr>
          <w:rFonts w:ascii="標楷體" w:eastAsia="標楷體" w:hAnsi="標楷體" w:hint="eastAsia"/>
          <w:sz w:val="32"/>
          <w:lang w:eastAsia="zh-HK"/>
        </w:rPr>
        <w:t>國立中興大學材料科學與工程學系</w:t>
      </w:r>
      <w:r>
        <w:rPr>
          <w:rFonts w:ascii="標楷體" w:eastAsia="標楷體" w:hAnsi="標楷體" w:hint="eastAsia"/>
          <w:sz w:val="32"/>
          <w:lang w:eastAsia="zh-HK"/>
        </w:rPr>
        <w:t>專案計畫教師評鑑辦法</w:t>
      </w:r>
      <w:bookmarkStart w:id="0" w:name="_GoBack"/>
      <w:bookmarkEnd w:id="0"/>
    </w:p>
    <w:p w:rsidR="00A07302" w:rsidRPr="00A07302" w:rsidRDefault="00A07302" w:rsidP="00A07302">
      <w:pPr>
        <w:jc w:val="right"/>
        <w:rPr>
          <w:rFonts w:ascii="標楷體" w:eastAsia="標楷體" w:hAnsi="標楷體"/>
          <w:sz w:val="22"/>
        </w:rPr>
      </w:pPr>
      <w:r w:rsidRPr="00A07302">
        <w:rPr>
          <w:rFonts w:ascii="標楷體" w:eastAsia="標楷體" w:hAnsi="標楷體" w:hint="eastAsia"/>
          <w:sz w:val="22"/>
        </w:rPr>
        <w:t>108</w:t>
      </w:r>
      <w:r w:rsidRPr="00A07302">
        <w:rPr>
          <w:rFonts w:ascii="標楷體" w:eastAsia="標楷體" w:hAnsi="標楷體" w:hint="eastAsia"/>
          <w:sz w:val="22"/>
          <w:lang w:eastAsia="zh-HK"/>
        </w:rPr>
        <w:t>年</w:t>
      </w:r>
      <w:r w:rsidRPr="00A07302">
        <w:rPr>
          <w:rFonts w:ascii="標楷體" w:eastAsia="標楷體" w:hAnsi="標楷體" w:hint="eastAsia"/>
          <w:sz w:val="22"/>
        </w:rPr>
        <w:t>6</w:t>
      </w:r>
      <w:r w:rsidRPr="00A07302">
        <w:rPr>
          <w:rFonts w:ascii="標楷體" w:eastAsia="標楷體" w:hAnsi="標楷體" w:hint="eastAsia"/>
          <w:sz w:val="22"/>
          <w:lang w:eastAsia="zh-HK"/>
        </w:rPr>
        <w:t>月</w:t>
      </w:r>
      <w:r w:rsidR="007F5D95">
        <w:rPr>
          <w:rFonts w:ascii="標楷體" w:eastAsia="標楷體" w:hAnsi="標楷體"/>
          <w:sz w:val="22"/>
        </w:rPr>
        <w:t>26</w:t>
      </w:r>
      <w:r w:rsidR="007F5D95">
        <w:rPr>
          <w:rFonts w:ascii="標楷體" w:eastAsia="標楷體" w:hAnsi="標楷體" w:hint="eastAsia"/>
          <w:sz w:val="22"/>
        </w:rPr>
        <w:t>日107學年度第4次</w:t>
      </w:r>
      <w:r w:rsidRPr="00A07302">
        <w:rPr>
          <w:rFonts w:ascii="標楷體" w:eastAsia="標楷體" w:hAnsi="標楷體" w:hint="eastAsia"/>
          <w:sz w:val="22"/>
          <w:lang w:eastAsia="zh-HK"/>
        </w:rPr>
        <w:t>系務會議通過</w:t>
      </w:r>
    </w:p>
    <w:p w:rsidR="00A07302" w:rsidRPr="00A07302" w:rsidRDefault="00A07302" w:rsidP="00093FC8">
      <w:pPr>
        <w:pStyle w:val="a3"/>
        <w:adjustRightInd w:val="0"/>
        <w:snapToGrid w:val="0"/>
        <w:spacing w:beforeLines="50" w:before="180"/>
        <w:ind w:left="950" w:hangingChars="396" w:hanging="950"/>
        <w:jc w:val="both"/>
        <w:rPr>
          <w:rFonts w:ascii="標楷體" w:eastAsia="標楷體" w:hAnsi="標楷體" w:cs="標楷體"/>
          <w:lang w:eastAsia="zh-HK"/>
        </w:rPr>
      </w:pPr>
      <w:r>
        <w:rPr>
          <w:rFonts w:ascii="標楷體" w:eastAsia="標楷體" w:hAnsi="標楷體" w:cs="標楷體" w:hint="eastAsia"/>
          <w:lang w:eastAsia="zh-HK"/>
        </w:rPr>
        <w:t>第一條</w:t>
      </w:r>
      <w:r w:rsidR="00093FC8">
        <w:rPr>
          <w:rFonts w:ascii="標楷體" w:eastAsia="標楷體" w:hAnsi="標楷體" w:cs="標楷體" w:hint="eastAsia"/>
          <w:lang w:eastAsia="zh-HK"/>
        </w:rPr>
        <w:t xml:space="preserve">  </w:t>
      </w:r>
      <w:r w:rsidRPr="00A07302">
        <w:rPr>
          <w:rFonts w:ascii="標楷體" w:eastAsia="標楷體" w:hAnsi="標楷體" w:cs="標楷體" w:hint="eastAsia"/>
          <w:lang w:eastAsia="zh-HK"/>
        </w:rPr>
        <w:t>本系依據「國立中興大學進用專案計畫教學人員及研究人員聘任辦法」</w:t>
      </w:r>
      <w:r w:rsidRPr="00A07302">
        <w:rPr>
          <w:rFonts w:ascii="標楷體" w:eastAsia="標楷體" w:hAnsi="標楷體" w:cs="標楷體"/>
          <w:lang w:eastAsia="zh-HK"/>
        </w:rPr>
        <w:t>之規定訂定本辦法</w:t>
      </w:r>
      <w:r w:rsidRPr="00A07302">
        <w:rPr>
          <w:rFonts w:ascii="標楷體" w:eastAsia="標楷體" w:hAnsi="標楷體" w:cs="標楷體" w:hint="eastAsia"/>
          <w:lang w:eastAsia="zh-HK"/>
        </w:rPr>
        <w:t>。</w:t>
      </w:r>
    </w:p>
    <w:p w:rsidR="00A07302" w:rsidRPr="00A07302" w:rsidRDefault="00A07302" w:rsidP="00093FC8">
      <w:pPr>
        <w:pStyle w:val="a3"/>
        <w:adjustRightInd w:val="0"/>
        <w:snapToGrid w:val="0"/>
        <w:spacing w:beforeLines="50" w:before="180"/>
        <w:ind w:left="950" w:hangingChars="396" w:hanging="950"/>
        <w:jc w:val="both"/>
        <w:rPr>
          <w:rFonts w:ascii="標楷體" w:eastAsia="標楷體" w:hAnsi="標楷體" w:cs="標楷體"/>
          <w:lang w:eastAsia="zh-HK"/>
        </w:rPr>
      </w:pPr>
      <w:r w:rsidRPr="00A07302">
        <w:rPr>
          <w:rFonts w:ascii="標楷體" w:eastAsia="標楷體" w:hAnsi="標楷體" w:cs="標楷體" w:hint="eastAsia"/>
          <w:lang w:eastAsia="zh-HK"/>
        </w:rPr>
        <w:t>第二條</w:t>
      </w:r>
      <w:r>
        <w:rPr>
          <w:rFonts w:ascii="標楷體" w:eastAsia="標楷體" w:hAnsi="標楷體" w:cs="標楷體"/>
          <w:lang w:eastAsia="zh-HK"/>
        </w:rPr>
        <w:t xml:space="preserve">  </w:t>
      </w:r>
      <w:r w:rsidRPr="00A07302">
        <w:rPr>
          <w:rFonts w:ascii="標楷體" w:eastAsia="標楷體" w:hAnsi="標楷體" w:cs="標楷體" w:hint="eastAsia"/>
          <w:lang w:eastAsia="zh-HK"/>
        </w:rPr>
        <w:t>本系專案教師評鑑工作，由本系教師評審委員會（簡稱系教評會）辦理。</w:t>
      </w:r>
    </w:p>
    <w:p w:rsidR="00A07302" w:rsidRDefault="00A07302" w:rsidP="00093FC8">
      <w:pPr>
        <w:pStyle w:val="a3"/>
        <w:adjustRightInd w:val="0"/>
        <w:snapToGrid w:val="0"/>
        <w:spacing w:beforeLines="50" w:before="180"/>
        <w:ind w:left="950" w:hangingChars="396" w:hanging="950"/>
        <w:jc w:val="both"/>
        <w:rPr>
          <w:rFonts w:ascii="標楷體" w:eastAsia="標楷體" w:hAnsi="標楷體" w:cs="標楷體"/>
          <w:lang w:eastAsia="zh-HK"/>
        </w:rPr>
      </w:pPr>
      <w:r>
        <w:rPr>
          <w:rFonts w:ascii="標楷體" w:eastAsia="標楷體" w:hAnsi="標楷體" w:cs="標楷體" w:hint="eastAsia"/>
          <w:lang w:eastAsia="zh-HK"/>
        </w:rPr>
        <w:t>第</w:t>
      </w:r>
      <w:r w:rsidR="00A70A19">
        <w:rPr>
          <w:rFonts w:ascii="標楷體" w:eastAsia="標楷體" w:hAnsi="標楷體" w:cs="標楷體" w:hint="eastAsia"/>
          <w:lang w:eastAsia="zh-HK"/>
        </w:rPr>
        <w:t>三</w:t>
      </w:r>
      <w:r>
        <w:rPr>
          <w:rFonts w:ascii="標楷體" w:eastAsia="標楷體" w:hAnsi="標楷體" w:cs="標楷體" w:hint="eastAsia"/>
          <w:lang w:eastAsia="zh-HK"/>
        </w:rPr>
        <w:t xml:space="preserve">條 </w:t>
      </w:r>
      <w:r>
        <w:rPr>
          <w:rFonts w:ascii="標楷體" w:eastAsia="標楷體" w:hAnsi="標楷體" w:cs="標楷體"/>
          <w:lang w:eastAsia="zh-HK"/>
        </w:rPr>
        <w:t xml:space="preserve"> </w:t>
      </w:r>
      <w:r w:rsidR="00A70A19">
        <w:rPr>
          <w:rFonts w:ascii="標楷體" w:eastAsia="標楷體" w:hAnsi="標楷體" w:cs="標楷體" w:hint="eastAsia"/>
          <w:lang w:eastAsia="zh-HK"/>
        </w:rPr>
        <w:t>一○七年八月一日起，全職專案教師於聘期屆滿前二個月，擬續聘者應接受評鑑，並經系教評會審核通過後，始得填列聘用建議表註明續聘，再依行政程序辦理續約事宜</w:t>
      </w:r>
      <w:r w:rsidRPr="00A07302">
        <w:rPr>
          <w:rFonts w:ascii="標楷體" w:eastAsia="標楷體" w:hAnsi="標楷體" w:cs="標楷體" w:hint="eastAsia"/>
          <w:lang w:eastAsia="zh-HK"/>
        </w:rPr>
        <w:t>。</w:t>
      </w:r>
    </w:p>
    <w:p w:rsidR="00B27ED6" w:rsidRPr="00A70A19" w:rsidRDefault="00A70A19" w:rsidP="00093FC8">
      <w:pPr>
        <w:pStyle w:val="a3"/>
        <w:adjustRightInd w:val="0"/>
        <w:snapToGrid w:val="0"/>
        <w:spacing w:beforeLines="50" w:before="180"/>
        <w:ind w:leftChars="395" w:left="948" w:firstLineChars="1" w:firstLine="2"/>
        <w:jc w:val="both"/>
        <w:rPr>
          <w:rFonts w:ascii="標楷體" w:eastAsia="標楷體" w:hAnsi="標楷體" w:cs="標楷體"/>
          <w:lang w:eastAsia="zh-HK"/>
        </w:rPr>
      </w:pPr>
      <w:r>
        <w:rPr>
          <w:rFonts w:ascii="標楷體" w:eastAsia="標楷體" w:hAnsi="標楷體" w:cs="標楷體" w:hint="eastAsia"/>
          <w:lang w:eastAsia="zh-HK"/>
        </w:rPr>
        <w:t>聘期至一月三十一日者，其相關佐證資料</w:t>
      </w:r>
      <w:r w:rsidR="00B27ED6">
        <w:rPr>
          <w:rFonts w:ascii="標楷體" w:eastAsia="標楷體" w:hAnsi="標楷體" w:cs="標楷體" w:hint="eastAsia"/>
          <w:lang w:eastAsia="zh-HK"/>
        </w:rPr>
        <w:t>採計至前一年十月三十一日止。聘期至七月三十一日者，其相關佐證資料採計四月三十日止。</w:t>
      </w:r>
    </w:p>
    <w:p w:rsidR="00A07302" w:rsidRDefault="00A07302" w:rsidP="00093FC8">
      <w:pPr>
        <w:pStyle w:val="a3"/>
        <w:adjustRightInd w:val="0"/>
        <w:snapToGrid w:val="0"/>
        <w:spacing w:beforeLines="50" w:before="180"/>
        <w:ind w:left="950" w:hangingChars="396" w:hanging="950"/>
        <w:jc w:val="both"/>
        <w:rPr>
          <w:rFonts w:ascii="標楷體" w:eastAsia="標楷體" w:hAnsi="標楷體" w:cs="標楷體"/>
          <w:lang w:eastAsia="zh-HK"/>
        </w:rPr>
      </w:pPr>
      <w:r>
        <w:rPr>
          <w:rFonts w:ascii="標楷體" w:eastAsia="標楷體" w:hAnsi="標楷體" w:cs="標楷體" w:hint="eastAsia"/>
          <w:lang w:eastAsia="zh-HK"/>
        </w:rPr>
        <w:t>第</w:t>
      </w:r>
      <w:r w:rsidR="00B27ED6">
        <w:rPr>
          <w:rFonts w:ascii="標楷體" w:eastAsia="標楷體" w:hAnsi="標楷體" w:cs="標楷體" w:hint="eastAsia"/>
          <w:lang w:eastAsia="zh-HK"/>
        </w:rPr>
        <w:t>四</w:t>
      </w:r>
      <w:r>
        <w:rPr>
          <w:rFonts w:ascii="標楷體" w:eastAsia="標楷體" w:hAnsi="標楷體" w:cs="標楷體" w:hint="eastAsia"/>
          <w:lang w:eastAsia="zh-HK"/>
        </w:rPr>
        <w:t>條</w:t>
      </w:r>
      <w:r w:rsidR="00093FC8">
        <w:rPr>
          <w:rFonts w:ascii="標楷體" w:eastAsia="標楷體" w:hAnsi="標楷體" w:cs="標楷體" w:hint="eastAsia"/>
          <w:lang w:eastAsia="zh-HK"/>
        </w:rPr>
        <w:t xml:space="preserve">  </w:t>
      </w:r>
      <w:r w:rsidR="00B27ED6" w:rsidRPr="003D4BF8">
        <w:rPr>
          <w:rFonts w:ascii="標楷體" w:eastAsia="標楷體" w:hAnsi="標楷體" w:cs="標楷體" w:hint="eastAsia"/>
          <w:lang w:eastAsia="zh-HK"/>
        </w:rPr>
        <w:t>專案</w:t>
      </w:r>
      <w:r w:rsidR="00B27ED6">
        <w:rPr>
          <w:rFonts w:ascii="標楷體" w:eastAsia="標楷體" w:hAnsi="標楷體" w:cs="標楷體" w:hint="eastAsia"/>
          <w:lang w:eastAsia="zh-HK"/>
        </w:rPr>
        <w:t>教師</w:t>
      </w:r>
      <w:r w:rsidR="00B27ED6" w:rsidRPr="003D4BF8">
        <w:rPr>
          <w:rFonts w:ascii="標楷體" w:eastAsia="標楷體" w:hAnsi="標楷體" w:cs="標楷體" w:hint="eastAsia"/>
          <w:lang w:eastAsia="zh-HK"/>
        </w:rPr>
        <w:t>評鑑項目及計分標準</w:t>
      </w:r>
      <w:r w:rsidR="00B27ED6">
        <w:rPr>
          <w:rFonts w:ascii="標楷體" w:eastAsia="標楷體" w:hAnsi="標楷體" w:cs="標楷體" w:hint="eastAsia"/>
          <w:lang w:eastAsia="zh-HK"/>
        </w:rPr>
        <w:t>，悉依「國立中興大學工學院教師評鑑辦法」辦理，以為續聘依據。</w:t>
      </w:r>
    </w:p>
    <w:p w:rsidR="00A07302" w:rsidRDefault="00A07302" w:rsidP="00093FC8">
      <w:pPr>
        <w:pStyle w:val="a3"/>
        <w:adjustRightInd w:val="0"/>
        <w:snapToGrid w:val="0"/>
        <w:spacing w:beforeLines="50" w:before="180"/>
        <w:ind w:left="950" w:hangingChars="396" w:hanging="950"/>
        <w:jc w:val="both"/>
        <w:rPr>
          <w:rFonts w:ascii="標楷體" w:eastAsia="標楷體" w:hAnsi="標楷體" w:cs="標楷體"/>
          <w:lang w:eastAsia="zh-HK"/>
        </w:rPr>
      </w:pPr>
      <w:r>
        <w:rPr>
          <w:rFonts w:ascii="標楷體" w:eastAsia="標楷體" w:hAnsi="標楷體" w:cs="標楷體" w:hint="eastAsia"/>
          <w:lang w:eastAsia="zh-HK"/>
        </w:rPr>
        <w:t>第</w:t>
      </w:r>
      <w:r w:rsidR="00B27ED6">
        <w:rPr>
          <w:rFonts w:ascii="標楷體" w:eastAsia="標楷體" w:hAnsi="標楷體" w:cs="標楷體" w:hint="eastAsia"/>
          <w:lang w:eastAsia="zh-HK"/>
        </w:rPr>
        <w:t>五</w:t>
      </w:r>
      <w:r>
        <w:rPr>
          <w:rFonts w:ascii="標楷體" w:eastAsia="標楷體" w:hAnsi="標楷體" w:cs="標楷體" w:hint="eastAsia"/>
          <w:lang w:eastAsia="zh-HK"/>
        </w:rPr>
        <w:t>條</w:t>
      </w:r>
      <w:r w:rsidR="007053D0">
        <w:rPr>
          <w:rFonts w:ascii="標楷體" w:eastAsia="標楷體" w:hAnsi="標楷體" w:cs="標楷體" w:hint="eastAsia"/>
          <w:lang w:eastAsia="zh-HK"/>
        </w:rPr>
        <w:t xml:space="preserve">  </w:t>
      </w:r>
      <w:r w:rsidR="007C7D4B">
        <w:rPr>
          <w:rFonts w:ascii="標楷體" w:eastAsia="標楷體" w:hAnsi="標楷體" w:cs="標楷體" w:hint="eastAsia"/>
          <w:lang w:eastAsia="zh-HK"/>
        </w:rPr>
        <w:t>專案教師評鑑總分七十分以上為通過評鑑，單項評鑑如未達七十分，將列為輔導對象，有條件通過評鑑，並於評鑑結束後一個月</w:t>
      </w:r>
      <w:r w:rsidR="00EA1CE5">
        <w:rPr>
          <w:rFonts w:ascii="標楷體" w:eastAsia="標楷體" w:hAnsi="標楷體" w:cs="標楷體" w:hint="eastAsia"/>
          <w:lang w:eastAsia="zh-HK"/>
        </w:rPr>
        <w:t>內提出改善計畫，列入續聘參考依據。</w:t>
      </w:r>
    </w:p>
    <w:p w:rsidR="00EA1CE5" w:rsidRDefault="00EA1CE5" w:rsidP="00EA1CE5">
      <w:pPr>
        <w:pStyle w:val="a3"/>
        <w:adjustRightInd w:val="0"/>
        <w:snapToGrid w:val="0"/>
        <w:spacing w:beforeLines="50" w:before="180"/>
        <w:ind w:left="950" w:hangingChars="396" w:hanging="950"/>
        <w:jc w:val="both"/>
        <w:rPr>
          <w:rFonts w:ascii="標楷體" w:eastAsia="標楷體" w:hAnsi="標楷體" w:cs="標楷體"/>
          <w:lang w:eastAsia="zh-HK"/>
        </w:rPr>
      </w:pPr>
      <w:r>
        <w:rPr>
          <w:rFonts w:ascii="標楷體" w:eastAsia="標楷體" w:hAnsi="標楷體" w:cs="標楷體" w:hint="eastAsia"/>
          <w:lang w:eastAsia="zh-HK"/>
        </w:rPr>
        <w:t>第六條  本辦法如有未盡事宜，悉依</w:t>
      </w:r>
      <w:r w:rsidRPr="00A07302">
        <w:rPr>
          <w:rFonts w:ascii="標楷體" w:eastAsia="標楷體" w:hAnsi="標楷體" w:cs="標楷體" w:hint="eastAsia"/>
          <w:lang w:eastAsia="zh-HK"/>
        </w:rPr>
        <w:t>「國立中興大學進用專案計畫教學人員及研究人員聘任辦法」</w:t>
      </w:r>
      <w:r>
        <w:rPr>
          <w:rFonts w:ascii="標楷體" w:eastAsia="標楷體" w:hAnsi="標楷體" w:cs="標楷體" w:hint="eastAsia"/>
          <w:lang w:eastAsia="zh-HK"/>
        </w:rPr>
        <w:t>相關規定辦理。</w:t>
      </w:r>
    </w:p>
    <w:p w:rsidR="00EA1CE5" w:rsidRDefault="00EA1CE5" w:rsidP="00EA1CE5">
      <w:pPr>
        <w:pStyle w:val="a3"/>
        <w:adjustRightInd w:val="0"/>
        <w:snapToGrid w:val="0"/>
        <w:spacing w:beforeLines="50" w:before="180"/>
        <w:ind w:left="950" w:hangingChars="396" w:hanging="950"/>
        <w:jc w:val="both"/>
        <w:rPr>
          <w:rFonts w:ascii="標楷體" w:eastAsia="標楷體" w:hAnsi="標楷體" w:cs="標楷體"/>
          <w:lang w:eastAsia="zh-HK"/>
        </w:rPr>
      </w:pPr>
      <w:r>
        <w:rPr>
          <w:rFonts w:ascii="標楷體" w:eastAsia="標楷體" w:hAnsi="標楷體" w:cs="標楷體" w:hint="eastAsia"/>
          <w:lang w:eastAsia="zh-HK"/>
        </w:rPr>
        <w:t>第七條</w:t>
      </w:r>
      <w:r>
        <w:rPr>
          <w:rFonts w:ascii="標楷體" w:eastAsia="標楷體" w:hAnsi="標楷體" w:cs="標楷體" w:hint="eastAsia"/>
        </w:rPr>
        <w:t xml:space="preserve">  </w:t>
      </w:r>
      <w:r>
        <w:rPr>
          <w:rFonts w:ascii="標楷體" w:eastAsia="標楷體" w:hAnsi="標楷體" w:cs="標楷體" w:hint="eastAsia"/>
          <w:lang w:eastAsia="zh-HK"/>
        </w:rPr>
        <w:t>本辦法經系務會議通過</w:t>
      </w:r>
      <w:r>
        <w:rPr>
          <w:rFonts w:ascii="標楷體" w:eastAsia="標楷體" w:hAnsi="標楷體" w:cs="標楷體" w:hint="eastAsia"/>
        </w:rPr>
        <w:t>，</w:t>
      </w:r>
      <w:r>
        <w:rPr>
          <w:rFonts w:ascii="標楷體" w:eastAsia="標楷體" w:hAnsi="標楷體" w:cs="標楷體" w:hint="eastAsia"/>
          <w:lang w:eastAsia="zh-HK"/>
        </w:rPr>
        <w:t>經校長核定後施行</w:t>
      </w:r>
      <w:r>
        <w:rPr>
          <w:rFonts w:ascii="標楷體" w:eastAsia="標楷體" w:hAnsi="標楷體" w:cs="標楷體" w:hint="eastAsia"/>
        </w:rPr>
        <w:t>，</w:t>
      </w:r>
      <w:r>
        <w:rPr>
          <w:rFonts w:ascii="標楷體" w:eastAsia="標楷體" w:hAnsi="標楷體" w:cs="標楷體" w:hint="eastAsia"/>
          <w:lang w:eastAsia="zh-HK"/>
        </w:rPr>
        <w:t>修訂時亦同</w:t>
      </w:r>
      <w:r>
        <w:rPr>
          <w:rFonts w:ascii="標楷體" w:eastAsia="標楷體" w:hAnsi="標楷體" w:cs="標楷體" w:hint="eastAsia"/>
        </w:rPr>
        <w:t>。</w:t>
      </w:r>
    </w:p>
    <w:sectPr w:rsidR="00EA1CE5" w:rsidSect="006F2D6E">
      <w:pgSz w:w="11906" w:h="16838"/>
      <w:pgMar w:top="851" w:right="849" w:bottom="851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10E" w:rsidRDefault="009D410E" w:rsidP="001702E0">
      <w:r>
        <w:separator/>
      </w:r>
    </w:p>
  </w:endnote>
  <w:endnote w:type="continuationSeparator" w:id="0">
    <w:p w:rsidR="009D410E" w:rsidRDefault="009D410E" w:rsidP="00170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10E" w:rsidRDefault="009D410E" w:rsidP="001702E0">
      <w:r>
        <w:separator/>
      </w:r>
    </w:p>
  </w:footnote>
  <w:footnote w:type="continuationSeparator" w:id="0">
    <w:p w:rsidR="009D410E" w:rsidRDefault="009D410E" w:rsidP="001702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11380"/>
    <w:multiLevelType w:val="hybridMultilevel"/>
    <w:tmpl w:val="B40CE8F2"/>
    <w:lvl w:ilvl="0" w:tplc="52B675A4">
      <w:start w:val="1"/>
      <w:numFmt w:val="taiwaneseCountingThousand"/>
      <w:lvlText w:val="第%1條"/>
      <w:lvlJc w:val="left"/>
      <w:pPr>
        <w:ind w:left="1200" w:hanging="120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302"/>
    <w:rsid w:val="00093FC8"/>
    <w:rsid w:val="000C3A83"/>
    <w:rsid w:val="001702E0"/>
    <w:rsid w:val="00415868"/>
    <w:rsid w:val="00602507"/>
    <w:rsid w:val="006F2D6E"/>
    <w:rsid w:val="007053D0"/>
    <w:rsid w:val="007754B6"/>
    <w:rsid w:val="007B53A7"/>
    <w:rsid w:val="007C7D4B"/>
    <w:rsid w:val="007F5D95"/>
    <w:rsid w:val="0089553C"/>
    <w:rsid w:val="009A6CDF"/>
    <w:rsid w:val="009D410E"/>
    <w:rsid w:val="00A07302"/>
    <w:rsid w:val="00A70A19"/>
    <w:rsid w:val="00B27ED6"/>
    <w:rsid w:val="00DB6BF5"/>
    <w:rsid w:val="00E56C65"/>
    <w:rsid w:val="00EA1CE5"/>
    <w:rsid w:val="00FA0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F299154-DA52-4A84-A979-3D68FD61E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aliases w:val="一般文字 字元, 字元 字元 字元,字元 字元 字元, 字元 字元"/>
    <w:basedOn w:val="a"/>
    <w:link w:val="a4"/>
    <w:rsid w:val="00A07302"/>
    <w:rPr>
      <w:rFonts w:ascii="細明體" w:eastAsia="細明體" w:hAnsi="Courier New" w:cs="Times New Roman"/>
      <w:szCs w:val="20"/>
    </w:rPr>
  </w:style>
  <w:style w:type="character" w:customStyle="1" w:styleId="a4">
    <w:name w:val="純文字 字元"/>
    <w:aliases w:val="一般文字 字元 字元, 字元 字元 字元 字元,字元 字元 字元 字元, 字元 字元 字元1"/>
    <w:basedOn w:val="a0"/>
    <w:link w:val="a3"/>
    <w:rsid w:val="00A07302"/>
    <w:rPr>
      <w:rFonts w:ascii="細明體" w:eastAsia="細明體" w:hAnsi="Courier New" w:cs="Times New Roman"/>
      <w:szCs w:val="20"/>
    </w:rPr>
  </w:style>
  <w:style w:type="paragraph" w:styleId="a5">
    <w:name w:val="List Paragraph"/>
    <w:basedOn w:val="a"/>
    <w:uiPriority w:val="34"/>
    <w:qFormat/>
    <w:rsid w:val="00A07302"/>
    <w:pPr>
      <w:ind w:leftChars="200" w:left="480"/>
    </w:pPr>
    <w:rPr>
      <w:rFonts w:ascii="Times New Roman" w:eastAsia="新細明體" w:hAnsi="Times New Roman" w:cs="Times New Roman"/>
      <w:szCs w:val="20"/>
    </w:rPr>
  </w:style>
  <w:style w:type="paragraph" w:styleId="a6">
    <w:name w:val="header"/>
    <w:basedOn w:val="a"/>
    <w:link w:val="a7"/>
    <w:uiPriority w:val="99"/>
    <w:unhideWhenUsed/>
    <w:rsid w:val="001702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702E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702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702E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72</Words>
  <Characters>416</Characters>
  <Application>Microsoft Office Word</Application>
  <DocSecurity>0</DocSecurity>
  <Lines>3</Lines>
  <Paragraphs>1</Paragraphs>
  <ScaleCrop>false</ScaleCrop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OYO</dc:creator>
  <cp:keywords/>
  <dc:description/>
  <cp:lastModifiedBy>kent</cp:lastModifiedBy>
  <cp:revision>9</cp:revision>
  <dcterms:created xsi:type="dcterms:W3CDTF">2019-06-20T12:20:00Z</dcterms:created>
  <dcterms:modified xsi:type="dcterms:W3CDTF">2019-10-02T01:21:00Z</dcterms:modified>
</cp:coreProperties>
</file>