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49" w:rsidRPr="00E75A49" w:rsidRDefault="00567C68" w:rsidP="0085259C">
      <w:pPr>
        <w:adjustRightInd w:val="0"/>
        <w:snapToGrid w:val="0"/>
        <w:jc w:val="center"/>
        <w:rPr>
          <w:rFonts w:ascii="標楷體" w:eastAsia="標楷體" w:hAnsi="標楷體"/>
          <w:sz w:val="44"/>
          <w:szCs w:val="36"/>
        </w:rPr>
      </w:pPr>
      <w:r w:rsidRPr="00E75A49">
        <w:rPr>
          <w:rFonts w:ascii="標楷體" w:eastAsia="標楷體" w:hAnsi="標楷體" w:hint="eastAsia"/>
          <w:sz w:val="44"/>
          <w:szCs w:val="36"/>
        </w:rPr>
        <w:t>國立中興大學</w:t>
      </w:r>
      <w:r w:rsidR="00E75A49" w:rsidRPr="00E75A49">
        <w:rPr>
          <w:rFonts w:ascii="標楷體" w:eastAsia="標楷體" w:hAnsi="標楷體" w:hint="eastAsia"/>
          <w:sz w:val="44"/>
          <w:szCs w:val="36"/>
        </w:rPr>
        <w:t xml:space="preserve"> </w:t>
      </w:r>
      <w:r w:rsidR="00E75A49" w:rsidRPr="00E75A49">
        <w:rPr>
          <w:rFonts w:ascii="標楷體" w:eastAsia="標楷體" w:hAnsi="標楷體"/>
          <w:sz w:val="44"/>
          <w:szCs w:val="36"/>
        </w:rPr>
        <w:t xml:space="preserve"> </w:t>
      </w:r>
      <w:r w:rsidRPr="00E75A49">
        <w:rPr>
          <w:rFonts w:ascii="標楷體" w:eastAsia="標楷體" w:hAnsi="標楷體" w:hint="eastAsia"/>
          <w:sz w:val="44"/>
          <w:szCs w:val="36"/>
        </w:rPr>
        <w:t>材料科學與工程學系</w:t>
      </w:r>
    </w:p>
    <w:p w:rsidR="00567C68" w:rsidRPr="00E75A49" w:rsidRDefault="00567C68" w:rsidP="0085259C">
      <w:pPr>
        <w:adjustRightInd w:val="0"/>
        <w:snapToGrid w:val="0"/>
        <w:jc w:val="center"/>
        <w:rPr>
          <w:rFonts w:ascii="標楷體" w:eastAsia="標楷體" w:hAnsi="標楷體"/>
          <w:sz w:val="44"/>
          <w:szCs w:val="36"/>
        </w:rPr>
      </w:pPr>
      <w:r w:rsidRPr="00E75A49">
        <w:rPr>
          <w:rFonts w:ascii="標楷體" w:eastAsia="標楷體" w:hAnsi="標楷體" w:hint="eastAsia"/>
          <w:sz w:val="44"/>
          <w:szCs w:val="36"/>
        </w:rPr>
        <w:t>退休與離職教師空間及財產使用辦法</w:t>
      </w:r>
    </w:p>
    <w:p w:rsidR="00E75A49" w:rsidRDefault="00E75A49" w:rsidP="0085259C">
      <w:pPr>
        <w:adjustRightInd w:val="0"/>
        <w:snapToGrid w:val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110.07.20 人事及庶務委員會通過</w:t>
      </w:r>
    </w:p>
    <w:p w:rsidR="00E75A49" w:rsidRDefault="00E75A49" w:rsidP="0085259C">
      <w:pPr>
        <w:adjustRightInd w:val="0"/>
        <w:snapToGrid w:val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110.10.27</w:t>
      </w:r>
      <w:r w:rsidR="0085259C">
        <w:rPr>
          <w:rFonts w:ascii="標楷體" w:eastAsia="標楷體" w:hAnsi="標楷體"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標楷體" w:eastAsia="標楷體" w:hAnsi="標楷體" w:hint="eastAsia"/>
          <w:sz w:val="18"/>
          <w:szCs w:val="18"/>
        </w:rPr>
        <w:t>系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sz w:val="18"/>
          <w:szCs w:val="18"/>
        </w:rPr>
        <w:t>會議通過</w:t>
      </w:r>
    </w:p>
    <w:p w:rsidR="00567C68" w:rsidRPr="00E75A49" w:rsidRDefault="00567C68" w:rsidP="00E75A49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600" w:lineRule="exact"/>
        <w:ind w:leftChars="0" w:left="1276" w:hanging="1276"/>
        <w:rPr>
          <w:rFonts w:ascii="標楷體" w:eastAsia="標楷體" w:hAnsi="標楷體"/>
          <w:sz w:val="28"/>
        </w:rPr>
      </w:pPr>
      <w:r w:rsidRPr="00E75A49">
        <w:rPr>
          <w:rFonts w:ascii="標楷體" w:eastAsia="標楷體" w:hAnsi="標楷體" w:hint="eastAsia"/>
          <w:sz w:val="28"/>
        </w:rPr>
        <w:t>為有效運用本系空間及資源，特訂定本辦法。</w:t>
      </w:r>
    </w:p>
    <w:p w:rsidR="00E75A49" w:rsidRDefault="00D60155" w:rsidP="00E75A49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600" w:lineRule="exact"/>
        <w:ind w:leftChars="0" w:left="1276" w:hanging="1276"/>
        <w:rPr>
          <w:rFonts w:ascii="標楷體" w:eastAsia="標楷體" w:hAnsi="標楷體"/>
          <w:sz w:val="28"/>
        </w:rPr>
      </w:pPr>
      <w:r w:rsidRPr="00E75A49">
        <w:rPr>
          <w:rFonts w:ascii="標楷體" w:eastAsia="標楷體" w:hAnsi="標楷體" w:hint="eastAsia"/>
          <w:sz w:val="28"/>
        </w:rPr>
        <w:t>本</w:t>
      </w:r>
      <w:proofErr w:type="gramStart"/>
      <w:r w:rsidRPr="00E75A49">
        <w:rPr>
          <w:rFonts w:ascii="標楷體" w:eastAsia="標楷體" w:hAnsi="標楷體" w:hint="eastAsia"/>
          <w:sz w:val="28"/>
        </w:rPr>
        <w:t>系屆齡退休</w:t>
      </w:r>
      <w:proofErr w:type="gramEnd"/>
      <w:r w:rsidR="00567C68" w:rsidRPr="00E75A49">
        <w:rPr>
          <w:rFonts w:ascii="標楷體" w:eastAsia="標楷體" w:hAnsi="標楷體" w:hint="eastAsia"/>
          <w:sz w:val="28"/>
        </w:rPr>
        <w:t>教師</w:t>
      </w:r>
      <w:r w:rsidR="00152221" w:rsidRPr="00E75A49">
        <w:rPr>
          <w:rFonts w:ascii="標楷體" w:eastAsia="標楷體" w:hAnsi="標楷體" w:hint="eastAsia"/>
          <w:sz w:val="28"/>
        </w:rPr>
        <w:t>，</w:t>
      </w:r>
      <w:r w:rsidR="00567C68" w:rsidRPr="00E75A49">
        <w:rPr>
          <w:rFonts w:ascii="標楷體" w:eastAsia="標楷體" w:hAnsi="標楷體" w:hint="eastAsia"/>
          <w:sz w:val="28"/>
        </w:rPr>
        <w:t>退休後可保留原來使用空間（辦公室、研究室、實驗室）一年。</w:t>
      </w:r>
      <w:r w:rsidR="004B332B" w:rsidRPr="00E75A49">
        <w:rPr>
          <w:rFonts w:ascii="標楷體" w:eastAsia="標楷體" w:hAnsi="標楷體" w:hint="eastAsia"/>
          <w:sz w:val="28"/>
        </w:rPr>
        <w:t>本系教師離職，應於辦理相關手續時亦同時辦理歸還原使用空間（辦公室、研究室、實驗室）於本系。</w:t>
      </w:r>
    </w:p>
    <w:p w:rsidR="00E75A49" w:rsidRDefault="00AC286D" w:rsidP="00E75A49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600" w:lineRule="exact"/>
        <w:ind w:leftChars="0" w:left="1276" w:hanging="1276"/>
        <w:rPr>
          <w:rFonts w:ascii="標楷體" w:eastAsia="標楷體" w:hAnsi="標楷體"/>
          <w:sz w:val="28"/>
        </w:rPr>
      </w:pPr>
      <w:r w:rsidRPr="00E75A49">
        <w:rPr>
          <w:rFonts w:ascii="標楷體" w:eastAsia="標楷體" w:hAnsi="標楷體" w:hint="eastAsia"/>
          <w:sz w:val="28"/>
        </w:rPr>
        <w:t>本系專任教師離職而任</w:t>
      </w:r>
      <w:r w:rsidR="00CC6051" w:rsidRPr="00E75A49">
        <w:rPr>
          <w:rFonts w:ascii="標楷體" w:eastAsia="標楷體" w:hAnsi="標楷體" w:hint="eastAsia"/>
          <w:sz w:val="28"/>
        </w:rPr>
        <w:t>職</w:t>
      </w:r>
      <w:r w:rsidRPr="00E75A49">
        <w:rPr>
          <w:rFonts w:ascii="標楷體" w:eastAsia="標楷體" w:hAnsi="標楷體" w:hint="eastAsia"/>
          <w:sz w:val="28"/>
        </w:rPr>
        <w:t>於校外學術研究單位</w:t>
      </w:r>
      <w:r w:rsidR="00D0404F" w:rsidRPr="00E75A49">
        <w:rPr>
          <w:rFonts w:ascii="標楷體" w:eastAsia="標楷體" w:hAnsi="標楷體" w:hint="eastAsia"/>
          <w:sz w:val="28"/>
        </w:rPr>
        <w:t>，</w:t>
      </w:r>
      <w:r w:rsidRPr="00E75A49">
        <w:rPr>
          <w:rFonts w:ascii="標楷體" w:eastAsia="標楷體" w:hAnsi="標楷體" w:hint="eastAsia"/>
          <w:sz w:val="28"/>
        </w:rPr>
        <w:t>並已核定擔任本校合聘教師者，若該位離職</w:t>
      </w:r>
      <w:r w:rsidR="007A4DC2" w:rsidRPr="00E75A49">
        <w:rPr>
          <w:rFonts w:ascii="標楷體" w:eastAsia="標楷體" w:hAnsi="標楷體" w:hint="eastAsia"/>
          <w:sz w:val="28"/>
        </w:rPr>
        <w:t>教師</w:t>
      </w:r>
      <w:r w:rsidRPr="00E75A49">
        <w:rPr>
          <w:rFonts w:ascii="標楷體" w:eastAsia="標楷體" w:hAnsi="標楷體" w:hint="eastAsia"/>
          <w:sz w:val="28"/>
        </w:rPr>
        <w:t>於本系任職</w:t>
      </w:r>
      <w:proofErr w:type="gramStart"/>
      <w:r w:rsidRPr="00E75A49">
        <w:rPr>
          <w:rFonts w:ascii="標楷體" w:eastAsia="標楷體" w:hAnsi="標楷體" w:hint="eastAsia"/>
          <w:sz w:val="28"/>
        </w:rPr>
        <w:t>期間</w:t>
      </w:r>
      <w:r w:rsidR="0077269E" w:rsidRPr="00E75A49">
        <w:rPr>
          <w:rFonts w:ascii="標楷體" w:eastAsia="標楷體" w:hAnsi="標楷體" w:hint="eastAsia"/>
          <w:sz w:val="28"/>
        </w:rPr>
        <w:t>，</w:t>
      </w:r>
      <w:proofErr w:type="gramEnd"/>
      <w:r w:rsidRPr="00E75A49">
        <w:rPr>
          <w:rFonts w:ascii="標楷體" w:eastAsia="標楷體" w:hAnsi="標楷體" w:hint="eastAsia"/>
          <w:sz w:val="28"/>
        </w:rPr>
        <w:t>曾獲</w:t>
      </w:r>
      <w:r w:rsidR="005051C8" w:rsidRPr="00E75A49">
        <w:rPr>
          <w:rFonts w:ascii="標楷體" w:eastAsia="標楷體" w:hAnsi="標楷體" w:hint="eastAsia"/>
          <w:sz w:val="28"/>
        </w:rPr>
        <w:t>國內外重要學術機構之會士或院士或</w:t>
      </w:r>
      <w:r w:rsidRPr="00E75A49">
        <w:rPr>
          <w:rFonts w:ascii="標楷體" w:eastAsia="標楷體" w:hAnsi="標楷體" w:hint="eastAsia"/>
          <w:sz w:val="28"/>
        </w:rPr>
        <w:t>科技部傑出研究獎</w:t>
      </w:r>
      <w:r w:rsidR="009F76CF" w:rsidRPr="00E75A49">
        <w:rPr>
          <w:rFonts w:ascii="標楷體" w:eastAsia="標楷體" w:hAnsi="標楷體" w:hint="eastAsia"/>
          <w:sz w:val="28"/>
        </w:rPr>
        <w:t>等同級或更高</w:t>
      </w:r>
      <w:r w:rsidR="000B523D" w:rsidRPr="00E75A49">
        <w:rPr>
          <w:rFonts w:ascii="標楷體" w:eastAsia="標楷體" w:hAnsi="標楷體" w:hint="eastAsia"/>
          <w:sz w:val="28"/>
        </w:rPr>
        <w:t>等</w:t>
      </w:r>
      <w:r w:rsidR="009F76CF" w:rsidRPr="00E75A49">
        <w:rPr>
          <w:rFonts w:ascii="標楷體" w:eastAsia="標楷體" w:hAnsi="標楷體" w:hint="eastAsia"/>
          <w:sz w:val="28"/>
        </w:rPr>
        <w:t>之獎項</w:t>
      </w:r>
      <w:r w:rsidRPr="00E75A49">
        <w:rPr>
          <w:rFonts w:ascii="標楷體" w:eastAsia="標楷體" w:hAnsi="標楷體" w:hint="eastAsia"/>
          <w:sz w:val="28"/>
        </w:rPr>
        <w:t>，</w:t>
      </w:r>
      <w:r w:rsidR="008C5D32" w:rsidRPr="00E75A49">
        <w:rPr>
          <w:rFonts w:ascii="標楷體" w:eastAsia="標楷體" w:hAnsi="標楷體" w:hint="eastAsia"/>
          <w:sz w:val="28"/>
        </w:rPr>
        <w:t>得申請保留其原</w:t>
      </w:r>
      <w:r w:rsidR="009F76CF" w:rsidRPr="00E75A49">
        <w:rPr>
          <w:rFonts w:ascii="標楷體" w:eastAsia="標楷體" w:hAnsi="標楷體" w:hint="eastAsia"/>
          <w:sz w:val="28"/>
        </w:rPr>
        <w:t>在</w:t>
      </w:r>
      <w:r w:rsidR="008C5D32" w:rsidRPr="00E75A49">
        <w:rPr>
          <w:rFonts w:ascii="標楷體" w:eastAsia="標楷體" w:hAnsi="標楷體" w:hint="eastAsia"/>
          <w:sz w:val="28"/>
        </w:rPr>
        <w:t>本系任職之</w:t>
      </w:r>
      <w:r w:rsidR="009F76CF" w:rsidRPr="00E75A49">
        <w:rPr>
          <w:rFonts w:ascii="標楷體" w:eastAsia="標楷體" w:hAnsi="標楷體" w:hint="eastAsia"/>
          <w:sz w:val="28"/>
        </w:rPr>
        <w:t>辦公室、</w:t>
      </w:r>
      <w:r w:rsidR="003C7EF4" w:rsidRPr="00E75A49">
        <w:rPr>
          <w:rFonts w:ascii="標楷體" w:eastAsia="標楷體" w:hAnsi="標楷體" w:hint="eastAsia"/>
          <w:sz w:val="28"/>
        </w:rPr>
        <w:t>實驗室</w:t>
      </w:r>
      <w:r w:rsidR="009F76CF" w:rsidRPr="00E75A49">
        <w:rPr>
          <w:rFonts w:ascii="標楷體" w:eastAsia="標楷體" w:hAnsi="標楷體" w:hint="eastAsia"/>
          <w:sz w:val="28"/>
        </w:rPr>
        <w:t>、研究室</w:t>
      </w:r>
      <w:r w:rsidR="008C5D32" w:rsidRPr="00E75A49">
        <w:rPr>
          <w:rFonts w:ascii="標楷體" w:eastAsia="標楷體" w:hAnsi="標楷體" w:hint="eastAsia"/>
          <w:sz w:val="28"/>
        </w:rPr>
        <w:t>空間</w:t>
      </w:r>
      <w:r w:rsidR="003C7EF4" w:rsidRPr="00E75A49">
        <w:rPr>
          <w:rFonts w:ascii="標楷體" w:eastAsia="標楷體" w:hAnsi="標楷體" w:hint="eastAsia"/>
          <w:sz w:val="28"/>
        </w:rPr>
        <w:t>，此申</w:t>
      </w:r>
      <w:r w:rsidR="009F76CF" w:rsidRPr="00E75A49">
        <w:rPr>
          <w:rFonts w:ascii="標楷體" w:eastAsia="標楷體" w:hAnsi="標楷體" w:hint="eastAsia"/>
          <w:sz w:val="28"/>
        </w:rPr>
        <w:t>請</w:t>
      </w:r>
      <w:r w:rsidR="003C7EF4" w:rsidRPr="00E75A49">
        <w:rPr>
          <w:rFonts w:ascii="標楷體" w:eastAsia="標楷體" w:hAnsi="標楷體" w:hint="eastAsia"/>
          <w:sz w:val="28"/>
        </w:rPr>
        <w:t>以一次為限。此保留空間之申請，</w:t>
      </w:r>
      <w:r w:rsidRPr="00E75A49">
        <w:rPr>
          <w:rFonts w:ascii="標楷體" w:eastAsia="標楷體" w:hAnsi="標楷體" w:hint="eastAsia"/>
          <w:sz w:val="28"/>
        </w:rPr>
        <w:t>經本系</w:t>
      </w:r>
      <w:proofErr w:type="gramStart"/>
      <w:r w:rsidRPr="00E75A49">
        <w:rPr>
          <w:rFonts w:ascii="標楷體" w:eastAsia="標楷體" w:hAnsi="標楷體" w:hint="eastAsia"/>
          <w:sz w:val="28"/>
        </w:rPr>
        <w:t>系務</w:t>
      </w:r>
      <w:proofErr w:type="gramEnd"/>
      <w:r w:rsidRPr="00E75A49">
        <w:rPr>
          <w:rFonts w:ascii="標楷體" w:eastAsia="標楷體" w:hAnsi="標楷體" w:hint="eastAsia"/>
          <w:sz w:val="28"/>
        </w:rPr>
        <w:t>會議</w:t>
      </w:r>
      <w:r w:rsidR="00B24A8C" w:rsidRPr="00E75A49">
        <w:rPr>
          <w:rFonts w:ascii="標楷體" w:eastAsia="標楷體" w:hAnsi="標楷體" w:hint="eastAsia"/>
          <w:sz w:val="28"/>
        </w:rPr>
        <w:t>同意後(三分之二出席且出席人數之過半同意)</w:t>
      </w:r>
      <w:r w:rsidRPr="00E75A49">
        <w:rPr>
          <w:rFonts w:ascii="標楷體" w:eastAsia="標楷體" w:hAnsi="標楷體" w:hint="eastAsia"/>
          <w:sz w:val="28"/>
        </w:rPr>
        <w:t>，</w:t>
      </w:r>
      <w:r w:rsidR="0077269E" w:rsidRPr="00E75A49">
        <w:rPr>
          <w:rFonts w:ascii="標楷體" w:eastAsia="標楷體" w:hAnsi="標楷體" w:hint="eastAsia"/>
          <w:sz w:val="28"/>
        </w:rPr>
        <w:t>得</w:t>
      </w:r>
      <w:r w:rsidRPr="00E75A49">
        <w:rPr>
          <w:rFonts w:ascii="標楷體" w:eastAsia="標楷體" w:hAnsi="標楷體" w:hint="eastAsia"/>
          <w:sz w:val="28"/>
        </w:rPr>
        <w:t>保留</w:t>
      </w:r>
      <w:proofErr w:type="gramStart"/>
      <w:r w:rsidRPr="00E75A49">
        <w:rPr>
          <w:rFonts w:ascii="標楷體" w:eastAsia="標楷體" w:hAnsi="標楷體" w:hint="eastAsia"/>
          <w:sz w:val="28"/>
        </w:rPr>
        <w:t>其原系上</w:t>
      </w:r>
      <w:proofErr w:type="gramEnd"/>
      <w:r w:rsidRPr="00E75A49">
        <w:rPr>
          <w:rFonts w:ascii="標楷體" w:eastAsia="標楷體" w:hAnsi="標楷體" w:hint="eastAsia"/>
          <w:sz w:val="28"/>
        </w:rPr>
        <w:t>空間</w:t>
      </w:r>
      <w:r w:rsidR="007A4DC2" w:rsidRPr="00E75A49">
        <w:rPr>
          <w:rFonts w:ascii="標楷體" w:eastAsia="標楷體" w:hAnsi="標楷體" w:hint="eastAsia"/>
          <w:sz w:val="28"/>
        </w:rPr>
        <w:t>兩年 (</w:t>
      </w:r>
      <w:r w:rsidRPr="00E75A49">
        <w:rPr>
          <w:rFonts w:ascii="標楷體" w:eastAsia="標楷體" w:hAnsi="標楷體" w:hint="eastAsia"/>
          <w:sz w:val="28"/>
        </w:rPr>
        <w:t>從</w:t>
      </w:r>
      <w:r w:rsidR="00DB3A52" w:rsidRPr="00E75A49">
        <w:rPr>
          <w:rFonts w:ascii="標楷體" w:eastAsia="標楷體" w:hAnsi="標楷體" w:hint="eastAsia"/>
          <w:sz w:val="28"/>
        </w:rPr>
        <w:t>最初</w:t>
      </w:r>
      <w:r w:rsidRPr="00E75A49">
        <w:rPr>
          <w:rFonts w:ascii="標楷體" w:eastAsia="標楷體" w:hAnsi="標楷體" w:hint="eastAsia"/>
          <w:sz w:val="28"/>
        </w:rPr>
        <w:t>離職日起</w:t>
      </w:r>
      <w:r w:rsidR="007A4DC2" w:rsidRPr="00E75A49">
        <w:rPr>
          <w:rFonts w:ascii="標楷體" w:eastAsia="標楷體" w:hAnsi="標楷體" w:hint="eastAsia"/>
          <w:sz w:val="28"/>
        </w:rPr>
        <w:t>算)</w:t>
      </w:r>
      <w:r w:rsidR="0077269E" w:rsidRPr="00E75A49">
        <w:rPr>
          <w:rFonts w:ascii="標楷體" w:eastAsia="標楷體" w:hAnsi="標楷體" w:hint="eastAsia"/>
          <w:sz w:val="28"/>
        </w:rPr>
        <w:t>，第二年之空間依本系空間租用辦法收費，</w:t>
      </w:r>
      <w:r w:rsidRPr="00E75A49">
        <w:rPr>
          <w:rFonts w:ascii="標楷體" w:eastAsia="標楷體" w:hAnsi="標楷體" w:hint="eastAsia"/>
          <w:sz w:val="28"/>
        </w:rPr>
        <w:t>唯離職前在本系租用之空間不在上述延長保留範圍內。</w:t>
      </w:r>
    </w:p>
    <w:p w:rsidR="00E75A49" w:rsidRDefault="00567C68" w:rsidP="00E75A49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600" w:lineRule="exact"/>
        <w:ind w:leftChars="0" w:left="1276" w:hanging="1276"/>
        <w:rPr>
          <w:rFonts w:ascii="標楷體" w:eastAsia="標楷體" w:hAnsi="標楷體"/>
          <w:sz w:val="28"/>
        </w:rPr>
      </w:pPr>
      <w:r w:rsidRPr="00E75A49">
        <w:rPr>
          <w:rFonts w:ascii="標楷體" w:eastAsia="標楷體" w:hAnsi="標楷體" w:hint="eastAsia"/>
          <w:sz w:val="28"/>
        </w:rPr>
        <w:t>教師於退休或離職時，需將財產盤點歸還材料系。如因所指導研究生仍未畢業，需繼續使用相關儀器設備時，應由研究生與新任指導教授填寫儀器設備借用表，得以繼續使用</w:t>
      </w:r>
      <w:r w:rsidR="00BA38F9" w:rsidRPr="00E75A49">
        <w:rPr>
          <w:rFonts w:ascii="標楷體" w:eastAsia="標楷體" w:hAnsi="標楷體" w:hint="eastAsia"/>
          <w:sz w:val="28"/>
        </w:rPr>
        <w:t>；研究生</w:t>
      </w:r>
      <w:r w:rsidR="00185D99" w:rsidRPr="00E75A49">
        <w:rPr>
          <w:rFonts w:ascii="標楷體" w:eastAsia="標楷體" w:hAnsi="標楷體" w:hint="eastAsia"/>
          <w:sz w:val="28"/>
        </w:rPr>
        <w:t>於</w:t>
      </w:r>
      <w:r w:rsidR="00BA38F9" w:rsidRPr="00E75A49">
        <w:rPr>
          <w:rFonts w:ascii="標楷體" w:eastAsia="標楷體" w:hAnsi="標楷體" w:hint="eastAsia"/>
          <w:sz w:val="28"/>
        </w:rPr>
        <w:t>畢業當年</w:t>
      </w:r>
      <w:r w:rsidR="00185D99" w:rsidRPr="00E75A49">
        <w:rPr>
          <w:rFonts w:ascii="標楷體" w:eastAsia="標楷體" w:hAnsi="標楷體" w:hint="eastAsia"/>
          <w:sz w:val="28"/>
        </w:rPr>
        <w:t>歸還相關研究設備。</w:t>
      </w:r>
      <w:r w:rsidR="002C3782" w:rsidRPr="00E75A49">
        <w:rPr>
          <w:rFonts w:ascii="標楷體" w:eastAsia="標楷體" w:hAnsi="標楷體" w:hint="eastAsia"/>
          <w:sz w:val="28"/>
        </w:rPr>
        <w:t>若依本辦法第三條而延長空間使用期限，則設備使用期限亦然</w:t>
      </w:r>
      <w:r w:rsidR="00185D99" w:rsidRPr="00E75A49">
        <w:rPr>
          <w:rFonts w:ascii="標楷體" w:eastAsia="標楷體" w:hAnsi="標楷體" w:hint="eastAsia"/>
          <w:sz w:val="28"/>
        </w:rPr>
        <w:t>；</w:t>
      </w:r>
      <w:r w:rsidR="00BE2448" w:rsidRPr="00E75A49">
        <w:rPr>
          <w:rFonts w:ascii="標楷體" w:eastAsia="標楷體" w:hAnsi="標楷體" w:hint="eastAsia"/>
          <w:sz w:val="28"/>
        </w:rPr>
        <w:t>離職教師</w:t>
      </w:r>
      <w:r w:rsidR="00185D99" w:rsidRPr="00E75A49">
        <w:rPr>
          <w:rFonts w:ascii="標楷體" w:eastAsia="標楷體" w:hAnsi="標楷體" w:hint="eastAsia"/>
          <w:sz w:val="28"/>
        </w:rPr>
        <w:t>及其研究生</w:t>
      </w:r>
      <w:r w:rsidR="00BE2448" w:rsidRPr="00E75A49">
        <w:rPr>
          <w:rFonts w:ascii="標楷體" w:eastAsia="標楷體" w:hAnsi="標楷體" w:hint="eastAsia"/>
          <w:sz w:val="28"/>
        </w:rPr>
        <w:t>依本辦法而繼續使用研究設備，仍</w:t>
      </w:r>
      <w:r w:rsidRPr="00E75A49">
        <w:rPr>
          <w:rFonts w:ascii="標楷體" w:eastAsia="標楷體" w:hAnsi="標楷體" w:hint="eastAsia"/>
          <w:sz w:val="28"/>
        </w:rPr>
        <w:t>具設備保管</w:t>
      </w:r>
      <w:r w:rsidR="00BE2448" w:rsidRPr="00E75A49">
        <w:rPr>
          <w:rFonts w:ascii="標楷體" w:eastAsia="標楷體" w:hAnsi="標楷體" w:hint="eastAsia"/>
          <w:sz w:val="28"/>
        </w:rPr>
        <w:t>維護</w:t>
      </w:r>
      <w:r w:rsidRPr="00E75A49">
        <w:rPr>
          <w:rFonts w:ascii="標楷體" w:eastAsia="標楷體" w:hAnsi="標楷體" w:hint="eastAsia"/>
          <w:sz w:val="28"/>
        </w:rPr>
        <w:t>之責任</w:t>
      </w:r>
      <w:r w:rsidR="00185D99" w:rsidRPr="00E75A49">
        <w:rPr>
          <w:rFonts w:ascii="標楷體" w:eastAsia="標楷體" w:hAnsi="標楷體" w:hint="eastAsia"/>
          <w:sz w:val="28"/>
        </w:rPr>
        <w:t>；並於空間使用期限到期時，財產盤點歸還材料系。</w:t>
      </w:r>
    </w:p>
    <w:p w:rsidR="006C2802" w:rsidRPr="00E75A49" w:rsidRDefault="00567C68" w:rsidP="00E75A49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600" w:lineRule="exact"/>
        <w:ind w:leftChars="0" w:left="1276" w:hanging="1276"/>
        <w:rPr>
          <w:rFonts w:ascii="標楷體" w:eastAsia="標楷體" w:hAnsi="標楷體"/>
          <w:sz w:val="28"/>
        </w:rPr>
      </w:pPr>
      <w:r w:rsidRPr="00E75A49">
        <w:rPr>
          <w:rFonts w:ascii="標楷體" w:eastAsia="標楷體" w:hAnsi="標楷體" w:hint="eastAsia"/>
          <w:sz w:val="28"/>
        </w:rPr>
        <w:t>本辦法經系</w:t>
      </w:r>
      <w:proofErr w:type="gramStart"/>
      <w:r w:rsidRPr="00E75A49">
        <w:rPr>
          <w:rFonts w:ascii="標楷體" w:eastAsia="標楷體" w:hAnsi="標楷體" w:hint="eastAsia"/>
          <w:sz w:val="28"/>
        </w:rPr>
        <w:t>務</w:t>
      </w:r>
      <w:proofErr w:type="gramEnd"/>
      <w:r w:rsidRPr="00E75A49">
        <w:rPr>
          <w:rFonts w:ascii="標楷體" w:eastAsia="標楷體" w:hAnsi="標楷體" w:hint="eastAsia"/>
          <w:sz w:val="28"/>
        </w:rPr>
        <w:t>會議通過後施行，修訂時亦同。</w:t>
      </w:r>
    </w:p>
    <w:sectPr w:rsidR="006C2802" w:rsidRPr="00E75A49" w:rsidSect="00E75A49">
      <w:pgSz w:w="11906" w:h="16838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83" w:rsidRDefault="00195283" w:rsidP="005A78CE">
      <w:r>
        <w:separator/>
      </w:r>
    </w:p>
  </w:endnote>
  <w:endnote w:type="continuationSeparator" w:id="0">
    <w:p w:rsidR="00195283" w:rsidRDefault="00195283" w:rsidP="005A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83" w:rsidRDefault="00195283" w:rsidP="005A78CE">
      <w:r>
        <w:separator/>
      </w:r>
    </w:p>
  </w:footnote>
  <w:footnote w:type="continuationSeparator" w:id="0">
    <w:p w:rsidR="00195283" w:rsidRDefault="00195283" w:rsidP="005A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67CA"/>
    <w:multiLevelType w:val="hybridMultilevel"/>
    <w:tmpl w:val="F2B6E464"/>
    <w:lvl w:ilvl="0" w:tplc="867815C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TMxMDE0NDUzsrRU0lEKTi0uzszPAykwrQUA9gFgEiwAAAA="/>
  </w:docVars>
  <w:rsids>
    <w:rsidRoot w:val="00567C68"/>
    <w:rsid w:val="000355A5"/>
    <w:rsid w:val="0009496C"/>
    <w:rsid w:val="000B523D"/>
    <w:rsid w:val="000C1C39"/>
    <w:rsid w:val="000E6FA9"/>
    <w:rsid w:val="00152221"/>
    <w:rsid w:val="00173CD5"/>
    <w:rsid w:val="00185D99"/>
    <w:rsid w:val="00195283"/>
    <w:rsid w:val="001B7847"/>
    <w:rsid w:val="002117FD"/>
    <w:rsid w:val="00285B9C"/>
    <w:rsid w:val="002C3782"/>
    <w:rsid w:val="003C7EF4"/>
    <w:rsid w:val="004141F6"/>
    <w:rsid w:val="00414359"/>
    <w:rsid w:val="004607E0"/>
    <w:rsid w:val="004B332B"/>
    <w:rsid w:val="005051C8"/>
    <w:rsid w:val="00537326"/>
    <w:rsid w:val="005527ED"/>
    <w:rsid w:val="00567C68"/>
    <w:rsid w:val="005A78CE"/>
    <w:rsid w:val="00680098"/>
    <w:rsid w:val="006A76AC"/>
    <w:rsid w:val="006C2802"/>
    <w:rsid w:val="00703A74"/>
    <w:rsid w:val="00762053"/>
    <w:rsid w:val="0077269E"/>
    <w:rsid w:val="007A4DC2"/>
    <w:rsid w:val="0085259C"/>
    <w:rsid w:val="00874CC7"/>
    <w:rsid w:val="008C5D32"/>
    <w:rsid w:val="0097055A"/>
    <w:rsid w:val="009F76CF"/>
    <w:rsid w:val="00A14442"/>
    <w:rsid w:val="00A61BCA"/>
    <w:rsid w:val="00AC286D"/>
    <w:rsid w:val="00B005E1"/>
    <w:rsid w:val="00B135E7"/>
    <w:rsid w:val="00B24A8C"/>
    <w:rsid w:val="00BA38F9"/>
    <w:rsid w:val="00BE2448"/>
    <w:rsid w:val="00C431F0"/>
    <w:rsid w:val="00CC6051"/>
    <w:rsid w:val="00D03151"/>
    <w:rsid w:val="00D0404F"/>
    <w:rsid w:val="00D16A80"/>
    <w:rsid w:val="00D21AA6"/>
    <w:rsid w:val="00D60155"/>
    <w:rsid w:val="00DB3A52"/>
    <w:rsid w:val="00E70EA3"/>
    <w:rsid w:val="00E75A49"/>
    <w:rsid w:val="00F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6FBA"/>
  <w15:docId w15:val="{68D21BE3-980D-4B44-BC06-83F46F6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7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78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7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7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kentaa</cp:lastModifiedBy>
  <cp:revision>3</cp:revision>
  <dcterms:created xsi:type="dcterms:W3CDTF">2021-12-14T06:39:00Z</dcterms:created>
  <dcterms:modified xsi:type="dcterms:W3CDTF">2021-12-14T06:42:00Z</dcterms:modified>
</cp:coreProperties>
</file>